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55DBFA68" w14:textId="7D665131" w:rsidR="0081060A" w:rsidRPr="00F12B16" w:rsidRDefault="0081060A" w:rsidP="00767378">
            <w:pPr>
              <w:jc w:val="right"/>
              <w:rPr>
                <w:b/>
                <w:sz w:val="24"/>
                <w:szCs w:val="24"/>
              </w:rPr>
            </w:pPr>
            <w:r w:rsidRPr="00F12B16">
              <w:rPr>
                <w:b/>
                <w:sz w:val="24"/>
                <w:szCs w:val="24"/>
              </w:rPr>
              <w:t xml:space="preserve">Załącznik nr </w:t>
            </w:r>
            <w:r w:rsidR="003903D1">
              <w:rPr>
                <w:b/>
                <w:sz w:val="24"/>
                <w:szCs w:val="24"/>
              </w:rPr>
              <w:t>7</w:t>
            </w:r>
          </w:p>
          <w:p w14:paraId="61040250" w14:textId="77777777" w:rsidR="00F12B16" w:rsidRDefault="00C352FA" w:rsidP="00F12B16">
            <w:pPr>
              <w:rPr>
                <w:b/>
                <w:sz w:val="24"/>
                <w:szCs w:val="24"/>
              </w:rPr>
            </w:pPr>
            <w:r w:rsidRPr="0081060A">
              <w:rPr>
                <w:b/>
                <w:sz w:val="24"/>
                <w:szCs w:val="24"/>
              </w:rPr>
              <w:t>Postępowanie</w:t>
            </w:r>
            <w:r w:rsidR="00174DB0" w:rsidRPr="0081060A">
              <w:rPr>
                <w:b/>
                <w:sz w:val="24"/>
                <w:szCs w:val="24"/>
              </w:rPr>
              <w:t xml:space="preserve"> nr </w:t>
            </w:r>
            <w:r w:rsidR="0081060A" w:rsidRPr="0081060A">
              <w:rPr>
                <w:b/>
                <w:sz w:val="24"/>
                <w:szCs w:val="24"/>
              </w:rPr>
              <w:t xml:space="preserve">znak </w:t>
            </w:r>
            <w:r w:rsidR="00F12B16" w:rsidRPr="00F12B16">
              <w:rPr>
                <w:b/>
                <w:sz w:val="24"/>
                <w:szCs w:val="24"/>
              </w:rPr>
              <w:t>ELOG/2/004223/26</w:t>
            </w:r>
          </w:p>
          <w:p w14:paraId="1A5DFD4F" w14:textId="50762F5E" w:rsidR="00F12B16" w:rsidRPr="00F12B16" w:rsidRDefault="00F12B16" w:rsidP="00F12B16">
            <w:pPr>
              <w:jc w:val="right"/>
              <w:rPr>
                <w:b/>
                <w:sz w:val="24"/>
                <w:szCs w:val="24"/>
              </w:rPr>
            </w:pPr>
            <w:r w:rsidRPr="00F12B16">
              <w:rPr>
                <w:b/>
                <w:sz w:val="24"/>
                <w:szCs w:val="24"/>
              </w:rPr>
              <w:t xml:space="preserve">  </w:t>
            </w:r>
          </w:p>
          <w:p w14:paraId="2E2DF1BD" w14:textId="28B8AF94" w:rsidR="0081060A" w:rsidRPr="0081060A" w:rsidRDefault="00F12B16" w:rsidP="00F12B16">
            <w:pPr>
              <w:jc w:val="both"/>
              <w:rPr>
                <w:b/>
                <w:sz w:val="24"/>
                <w:szCs w:val="24"/>
              </w:rPr>
            </w:pPr>
            <w:r w:rsidRPr="00F12B16">
              <w:rPr>
                <w:b/>
                <w:sz w:val="24"/>
                <w:szCs w:val="24"/>
              </w:rPr>
              <w:t>pn. „Wykaszanie terenów zielonych. Koszenie pobocza dróg wewnętrznych, rowów melioracyjnych, obszarów wokół urządzeń energetycznych, pomiędzy i pod panelami fotowoltaicznymi, koszenie terenów wzdłuż ogrodzeń. Realizacja prac na farmach fotowoltaicznych”</w:t>
            </w:r>
          </w:p>
          <w:p w14:paraId="4A21DFCC" w14:textId="73FA86E2" w:rsidR="00174DB0" w:rsidRDefault="00174DB0" w:rsidP="0081060A">
            <w:pPr>
              <w:jc w:val="right"/>
              <w:rPr>
                <w:b/>
                <w:sz w:val="32"/>
                <w:szCs w:val="32"/>
              </w:rPr>
            </w:pPr>
          </w:p>
        </w:tc>
      </w:tr>
    </w:tbl>
    <w:p w14:paraId="1259CCB3" w14:textId="6B57446E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</w:t>
      </w:r>
      <w:r w:rsidR="00C07F05">
        <w:rPr>
          <w:b/>
          <w:sz w:val="32"/>
          <w:szCs w:val="32"/>
        </w:rPr>
        <w:t>finansowe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F9CEDAD" w14:textId="77777777" w:rsidR="00C11BEF" w:rsidRPr="00DF1D3D" w:rsidRDefault="00C11BEF" w:rsidP="00C11BEF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5256E575" w14:textId="77777777" w:rsidR="00C11BEF" w:rsidRPr="00DF1D3D" w:rsidRDefault="00C11BEF" w:rsidP="00C11BEF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0216FA1D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78D02A3B" w14:textId="77777777" w:rsidR="00A6299A" w:rsidRPr="00762D3C" w:rsidRDefault="00A6299A" w:rsidP="001D393B">
      <w:pPr>
        <w:spacing w:after="0"/>
        <w:jc w:val="center"/>
        <w:rPr>
          <w:rFonts w:eastAsia="Tahoma" w:cs="Tahoma"/>
          <w:b/>
          <w:bCs/>
          <w:color w:val="388600"/>
        </w:rPr>
      </w:pPr>
    </w:p>
    <w:p w14:paraId="5D312C56" w14:textId="29046891" w:rsidR="00AB22A2" w:rsidRPr="00C11BEF" w:rsidRDefault="00094C1B" w:rsidP="001D393B">
      <w:pPr>
        <w:spacing w:after="0"/>
        <w:jc w:val="center"/>
        <w:rPr>
          <w:rFonts w:eastAsia="Tahoma" w:cs="Tahoma"/>
          <w:b/>
          <w:bCs/>
        </w:rPr>
      </w:pPr>
      <w:r w:rsidRPr="00C11BEF">
        <w:rPr>
          <w:rFonts w:eastAsia="Tahoma" w:cs="Tahoma"/>
          <w:b/>
          <w:bCs/>
        </w:rPr>
        <w:t>(</w:t>
      </w:r>
      <w:r w:rsidR="0055359E" w:rsidRPr="00C11BEF">
        <w:rPr>
          <w:rFonts w:eastAsia="Tahoma" w:cs="Tahoma"/>
          <w:b/>
          <w:bCs/>
        </w:rPr>
        <w:t>nazwa</w:t>
      </w:r>
      <w:r w:rsidRPr="00C11BEF">
        <w:rPr>
          <w:rFonts w:eastAsia="Tahoma" w:cs="Tahoma"/>
          <w:b/>
          <w:bCs/>
        </w:rPr>
        <w:t xml:space="preserve"> </w:t>
      </w:r>
      <w:r w:rsidR="0062046B" w:rsidRPr="00C11BEF">
        <w:rPr>
          <w:rFonts w:eastAsia="Tahoma" w:cs="Tahoma"/>
          <w:b/>
          <w:bCs/>
        </w:rPr>
        <w:t>postępowania</w:t>
      </w:r>
      <w:r w:rsidRPr="00C11BEF">
        <w:rPr>
          <w:rFonts w:eastAsia="Tahoma" w:cs="Tahoma"/>
          <w:b/>
          <w:bCs/>
        </w:rPr>
        <w:t xml:space="preserve">) </w:t>
      </w:r>
    </w:p>
    <w:p w14:paraId="427EC765" w14:textId="77777777" w:rsidR="00AB22A2" w:rsidRPr="00AB22A2" w:rsidRDefault="00AB22A2" w:rsidP="00AB22A2">
      <w:pPr>
        <w:pStyle w:val="Akapitzlist"/>
        <w:spacing w:after="0"/>
        <w:jc w:val="both"/>
        <w:rPr>
          <w:rFonts w:eastAsia="Tahoma" w:cs="Tahoma"/>
          <w:color w:val="000000"/>
          <w:sz w:val="22"/>
          <w:szCs w:val="22"/>
        </w:rPr>
      </w:pPr>
    </w:p>
    <w:p w14:paraId="71A2993B" w14:textId="7151EA63" w:rsidR="00476DD0" w:rsidRPr="00DE20F5" w:rsidRDefault="00F225A7" w:rsidP="00B01794">
      <w:pPr>
        <w:spacing w:after="0"/>
        <w:jc w:val="both"/>
        <w:rPr>
          <w:rFonts w:eastAsia="Tahoma" w:cs="Tahoma"/>
          <w:b/>
          <w:bCs/>
          <w:color w:val="000000"/>
        </w:rPr>
      </w:pPr>
      <w:r w:rsidRPr="00DE20F5">
        <w:rPr>
          <w:rFonts w:eastAsia="Tahoma" w:cs="Tahoma"/>
          <w:b/>
          <w:bCs/>
          <w:color w:val="000000"/>
        </w:rPr>
        <w:t xml:space="preserve">Oświadczam, że </w:t>
      </w:r>
      <w:r w:rsidR="00B01794" w:rsidRPr="00DE20F5">
        <w:rPr>
          <w:rFonts w:eastAsia="Tahoma" w:cs="Tahoma"/>
          <w:b/>
          <w:bCs/>
          <w:color w:val="000000"/>
        </w:rPr>
        <w:t>jestem:</w:t>
      </w:r>
    </w:p>
    <w:p w14:paraId="3619E9EB" w14:textId="77777777" w:rsidR="00B01794" w:rsidRPr="00DE20F5" w:rsidRDefault="00B01794" w:rsidP="00B01794">
      <w:pPr>
        <w:spacing w:after="0"/>
        <w:jc w:val="both"/>
        <w:rPr>
          <w:rFonts w:eastAsia="Tahoma" w:cs="Tahoma"/>
          <w:b/>
          <w:bCs/>
          <w:color w:val="000000"/>
        </w:rPr>
      </w:pPr>
    </w:p>
    <w:p w14:paraId="756DD980" w14:textId="123DFC5D" w:rsidR="002A3BAB" w:rsidRDefault="00B01794" w:rsidP="00B01794">
      <w:r w:rsidRPr="00CC36F6">
        <w:rPr>
          <w:rFonts w:ascii="MS Gothic" w:eastAsia="MS Gothic" w:hAnsi="MS Gothic" w:hint="eastAsia"/>
        </w:rPr>
        <w:t>☐</w:t>
      </w:r>
      <w:r w:rsidRPr="00CC36F6">
        <w:t xml:space="preserve"> </w:t>
      </w:r>
      <w:r w:rsidRPr="00DE20F5">
        <w:rPr>
          <w:b/>
          <w:bCs/>
        </w:rPr>
        <w:t>podmiotem gospodarczym prowadzącym pełną księgowość</w:t>
      </w:r>
      <w:r w:rsidR="008B7B31" w:rsidRPr="007E47A3">
        <w:t>,</w:t>
      </w:r>
    </w:p>
    <w:p w14:paraId="7067A821" w14:textId="29F295AF" w:rsidR="00E072FA" w:rsidRPr="007E47A3" w:rsidRDefault="00B01794" w:rsidP="00E072FA"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="00E072FA" w:rsidRPr="00DE20F5">
        <w:rPr>
          <w:b/>
          <w:bCs/>
        </w:rPr>
        <w:t xml:space="preserve">podmiotem </w:t>
      </w:r>
      <w:r w:rsidR="0042067C">
        <w:rPr>
          <w:b/>
          <w:bCs/>
        </w:rPr>
        <w:t xml:space="preserve">gospodarczym </w:t>
      </w:r>
      <w:r w:rsidR="00E072FA" w:rsidRPr="00DE20F5">
        <w:rPr>
          <w:b/>
          <w:bCs/>
        </w:rPr>
        <w:t>prowadzącym uproszczoną księgow</w:t>
      </w:r>
      <w:r w:rsidR="0077566C">
        <w:rPr>
          <w:b/>
          <w:bCs/>
        </w:rPr>
        <w:t>ość</w:t>
      </w:r>
      <w:r w:rsidR="008B7B31" w:rsidRPr="007E47A3">
        <w:t>,</w:t>
      </w:r>
    </w:p>
    <w:p w14:paraId="5882742A" w14:textId="2BEA9389" w:rsidR="00B01794" w:rsidRPr="007E47A3" w:rsidRDefault="00B01794" w:rsidP="00E072FA">
      <w:pPr>
        <w:tabs>
          <w:tab w:val="left" w:pos="749"/>
        </w:tabs>
        <w:jc w:val="both"/>
      </w:pPr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Pr="00DE20F5">
        <w:rPr>
          <w:b/>
          <w:bCs/>
        </w:rPr>
        <w:t>podmiot</w:t>
      </w:r>
      <w:r w:rsidR="004607ED" w:rsidRPr="00DE20F5">
        <w:rPr>
          <w:b/>
          <w:bCs/>
        </w:rPr>
        <w:t>em</w:t>
      </w:r>
      <w:r w:rsidRPr="00DE20F5">
        <w:rPr>
          <w:b/>
          <w:bCs/>
        </w:rPr>
        <w:t xml:space="preserve"> zagraniczn</w:t>
      </w:r>
      <w:r w:rsidR="004607ED" w:rsidRPr="00DE20F5">
        <w:rPr>
          <w:b/>
          <w:bCs/>
        </w:rPr>
        <w:t>ym</w:t>
      </w:r>
      <w:r w:rsidR="008B7B31" w:rsidRPr="007E47A3">
        <w:t>.</w:t>
      </w:r>
    </w:p>
    <w:p w14:paraId="338E6F4B" w14:textId="77777777" w:rsidR="00B01794" w:rsidRDefault="00B01794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Default="00DF1D3D" w:rsidP="00DF1D3D">
      <w:pPr>
        <w:jc w:val="right"/>
        <w:rPr>
          <w:rFonts w:eastAsia="Tahoma" w:cstheme="minorHAnsi"/>
          <w:color w:val="000000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p w14:paraId="56999F94" w14:textId="50BCFF05" w:rsidR="004F15F2" w:rsidRPr="001B6737" w:rsidRDefault="004F15F2" w:rsidP="004F15F2">
      <w:pPr>
        <w:rPr>
          <w:rFonts w:cstheme="minorHAnsi"/>
          <w:sz w:val="18"/>
          <w:szCs w:val="18"/>
        </w:rPr>
      </w:pPr>
    </w:p>
    <w:sectPr w:rsidR="004F15F2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924F4" w14:textId="77777777" w:rsidR="00012BEF" w:rsidRDefault="00012BEF" w:rsidP="00C05896">
      <w:pPr>
        <w:spacing w:after="0" w:line="240" w:lineRule="auto"/>
      </w:pPr>
      <w:r>
        <w:separator/>
      </w:r>
    </w:p>
  </w:endnote>
  <w:endnote w:type="continuationSeparator" w:id="0">
    <w:p w14:paraId="595E8B11" w14:textId="77777777" w:rsidR="00012BEF" w:rsidRDefault="00012BEF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5035B" w14:textId="77777777" w:rsidR="00012BEF" w:rsidRDefault="00012BEF" w:rsidP="00C05896">
      <w:pPr>
        <w:spacing w:after="0" w:line="240" w:lineRule="auto"/>
      </w:pPr>
      <w:r>
        <w:separator/>
      </w:r>
    </w:p>
  </w:footnote>
  <w:footnote w:type="continuationSeparator" w:id="0">
    <w:p w14:paraId="6FB09F8F" w14:textId="77777777" w:rsidR="00012BEF" w:rsidRDefault="00012BEF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15D6"/>
    <w:multiLevelType w:val="hybridMultilevel"/>
    <w:tmpl w:val="649AF34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769399">
    <w:abstractNumId w:val="4"/>
  </w:num>
  <w:num w:numId="6" w16cid:durableId="1166900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12BEF"/>
    <w:rsid w:val="000314C9"/>
    <w:rsid w:val="00032D49"/>
    <w:rsid w:val="00042F84"/>
    <w:rsid w:val="00045EE0"/>
    <w:rsid w:val="00065BB8"/>
    <w:rsid w:val="00094C1B"/>
    <w:rsid w:val="000C7516"/>
    <w:rsid w:val="00110F47"/>
    <w:rsid w:val="001453DF"/>
    <w:rsid w:val="00174DB0"/>
    <w:rsid w:val="00180783"/>
    <w:rsid w:val="00182B70"/>
    <w:rsid w:val="00187FF0"/>
    <w:rsid w:val="001B6737"/>
    <w:rsid w:val="001B67CD"/>
    <w:rsid w:val="001C0EF8"/>
    <w:rsid w:val="001C1C20"/>
    <w:rsid w:val="001D393B"/>
    <w:rsid w:val="001F1FA5"/>
    <w:rsid w:val="00202AC3"/>
    <w:rsid w:val="00227AEE"/>
    <w:rsid w:val="00292E78"/>
    <w:rsid w:val="00292FBC"/>
    <w:rsid w:val="0029629B"/>
    <w:rsid w:val="002A1CC1"/>
    <w:rsid w:val="002A3BAB"/>
    <w:rsid w:val="002A645F"/>
    <w:rsid w:val="002B48F5"/>
    <w:rsid w:val="002D0054"/>
    <w:rsid w:val="002D457F"/>
    <w:rsid w:val="00306A9C"/>
    <w:rsid w:val="00313A79"/>
    <w:rsid w:val="00337F94"/>
    <w:rsid w:val="0034780F"/>
    <w:rsid w:val="003774A7"/>
    <w:rsid w:val="003862D4"/>
    <w:rsid w:val="003903D1"/>
    <w:rsid w:val="003D4EF5"/>
    <w:rsid w:val="003E3272"/>
    <w:rsid w:val="003E64B9"/>
    <w:rsid w:val="0042067C"/>
    <w:rsid w:val="004607ED"/>
    <w:rsid w:val="00476DD0"/>
    <w:rsid w:val="004A31AA"/>
    <w:rsid w:val="004A7F1F"/>
    <w:rsid w:val="004F15F2"/>
    <w:rsid w:val="00504AE2"/>
    <w:rsid w:val="00527E22"/>
    <w:rsid w:val="0055359E"/>
    <w:rsid w:val="00566FAE"/>
    <w:rsid w:val="005A5C89"/>
    <w:rsid w:val="005A7C04"/>
    <w:rsid w:val="005B1398"/>
    <w:rsid w:val="0062046B"/>
    <w:rsid w:val="00654EA7"/>
    <w:rsid w:val="006621A0"/>
    <w:rsid w:val="00664474"/>
    <w:rsid w:val="006A6C1F"/>
    <w:rsid w:val="006A6F7B"/>
    <w:rsid w:val="006D27B1"/>
    <w:rsid w:val="006E48F5"/>
    <w:rsid w:val="007062A9"/>
    <w:rsid w:val="007459E4"/>
    <w:rsid w:val="007557A4"/>
    <w:rsid w:val="00762D3C"/>
    <w:rsid w:val="00767378"/>
    <w:rsid w:val="0077566C"/>
    <w:rsid w:val="007868DA"/>
    <w:rsid w:val="007C1D3A"/>
    <w:rsid w:val="007E47A3"/>
    <w:rsid w:val="007E7BFD"/>
    <w:rsid w:val="007F7209"/>
    <w:rsid w:val="00803884"/>
    <w:rsid w:val="0081060A"/>
    <w:rsid w:val="0082040B"/>
    <w:rsid w:val="008528EF"/>
    <w:rsid w:val="00876044"/>
    <w:rsid w:val="00892BF7"/>
    <w:rsid w:val="008B7B31"/>
    <w:rsid w:val="008D5CA5"/>
    <w:rsid w:val="008E19F3"/>
    <w:rsid w:val="008E3C8D"/>
    <w:rsid w:val="00940897"/>
    <w:rsid w:val="009C30B2"/>
    <w:rsid w:val="009F5030"/>
    <w:rsid w:val="00A14AB2"/>
    <w:rsid w:val="00A21E48"/>
    <w:rsid w:val="00A27A02"/>
    <w:rsid w:val="00A27DD2"/>
    <w:rsid w:val="00A6299A"/>
    <w:rsid w:val="00A71F4D"/>
    <w:rsid w:val="00A77B8C"/>
    <w:rsid w:val="00A82DD4"/>
    <w:rsid w:val="00AB22A2"/>
    <w:rsid w:val="00AB3C1B"/>
    <w:rsid w:val="00AD4F4B"/>
    <w:rsid w:val="00B01794"/>
    <w:rsid w:val="00B058AC"/>
    <w:rsid w:val="00B53EB8"/>
    <w:rsid w:val="00BE611C"/>
    <w:rsid w:val="00C0140F"/>
    <w:rsid w:val="00C05896"/>
    <w:rsid w:val="00C07F05"/>
    <w:rsid w:val="00C11BEF"/>
    <w:rsid w:val="00C352FA"/>
    <w:rsid w:val="00C87AEC"/>
    <w:rsid w:val="00C90BCF"/>
    <w:rsid w:val="00C92AFE"/>
    <w:rsid w:val="00D15D05"/>
    <w:rsid w:val="00D621D6"/>
    <w:rsid w:val="00DE20F5"/>
    <w:rsid w:val="00DF1D3D"/>
    <w:rsid w:val="00E01F6B"/>
    <w:rsid w:val="00E03887"/>
    <w:rsid w:val="00E072FA"/>
    <w:rsid w:val="00E10016"/>
    <w:rsid w:val="00E15EDE"/>
    <w:rsid w:val="00E55A3E"/>
    <w:rsid w:val="00E73D95"/>
    <w:rsid w:val="00F12B16"/>
    <w:rsid w:val="00F21891"/>
    <w:rsid w:val="00F225A7"/>
    <w:rsid w:val="00F74B64"/>
    <w:rsid w:val="00FD067F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A6C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1342</Characters>
  <Application>Microsoft Office Word</Application>
  <DocSecurity>0</DocSecurity>
  <Lines>21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Jolka</dc:creator>
  <cp:lastModifiedBy>Serewiś Ewa</cp:lastModifiedBy>
  <cp:revision>8</cp:revision>
  <dcterms:created xsi:type="dcterms:W3CDTF">2025-06-30T10:26:00Z</dcterms:created>
  <dcterms:modified xsi:type="dcterms:W3CDTF">2026-06-02T10:35:00Z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2026-04-27T12:07:56Z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2c599033-af0d-4579-ad8b-57c38854d514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